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-525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6"/>
        <w:gridCol w:w="4180"/>
      </w:tblGrid>
      <w:tr w:rsidR="00042B58" w:rsidTr="00042B58">
        <w:trPr>
          <w:trHeight w:val="4907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ДОВУЗОВСКАЯ ПОДГОТОВКА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Получатель платежа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УФК по Забайкальскому 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краю (ОК 02 ФГБОУ ВО ЧГМА Минздрава 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России л/с 20916Х25520)  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ИНН 7536010483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КПП 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  <w:t>753601001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БИК 017601329                                                           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Банк: ОТДЕЛЕНИЕ ЧИТА БАНКА РОССИИ//УФК по Забайкальскому краю г. Чита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Расчетный счет: 03214643000000019100 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Кор/счет 40102810945370000063                                                                               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КБК 00000000000000000130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довузовская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подготовка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ОКТМО 76701000, ОКАТО 76401373000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672000, Забайкальский край,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Чита г, Горького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дом №39А     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2B58" w:rsidRPr="000E2605" w:rsidRDefault="00042B58" w:rsidP="00AC47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60F0D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60F0D"/>
                <w:sz w:val="24"/>
                <w:szCs w:val="24"/>
                <w:lang w:eastAsia="en-US"/>
              </w:rPr>
              <w:t xml:space="preserve">Эл. почта: </w:t>
            </w:r>
            <w:hyperlink r:id="rId6" w:history="1">
              <w:r w:rsidR="000E2605" w:rsidRPr="006C4634">
                <w:rPr>
                  <w:rStyle w:val="a9"/>
                  <w:rFonts w:ascii="Arial" w:hAnsi="Arial" w:cs="Arial"/>
                  <w:b/>
                  <w:sz w:val="24"/>
                  <w:szCs w:val="24"/>
                  <w:lang w:eastAsia="en-US"/>
                </w:rPr>
                <w:t>cdp.chgma1953@mail.ru</w:t>
              </w:r>
            </w:hyperlink>
            <w:r w:rsidR="000E2605">
              <w:rPr>
                <w:rFonts w:ascii="Arial" w:hAnsi="Arial" w:cs="Arial"/>
                <w:b/>
                <w:color w:val="060F0D"/>
                <w:sz w:val="24"/>
                <w:szCs w:val="24"/>
                <w:lang w:eastAsia="en-US"/>
              </w:rPr>
              <w:t xml:space="preserve"> </w:t>
            </w:r>
            <w:r w:rsidR="000E2605" w:rsidRPr="000E2605">
              <w:rPr>
                <w:rFonts w:ascii="Arial" w:hAnsi="Arial" w:cs="Arial"/>
                <w:b/>
                <w:color w:val="060F0D"/>
                <w:sz w:val="16"/>
                <w:szCs w:val="16"/>
                <w:lang w:eastAsia="en-US"/>
              </w:rPr>
              <w:t>(отправить чек об оплате)</w:t>
            </w:r>
          </w:p>
          <w:p w:rsidR="00042B58" w:rsidRDefault="00042B58" w:rsidP="00AC4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58" w:rsidRPr="002357FA" w:rsidRDefault="00042B58" w:rsidP="002357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1905</wp:posOffset>
                  </wp:positionV>
                  <wp:extent cx="2457450" cy="2457450"/>
                  <wp:effectExtent l="0" t="0" r="0" b="0"/>
                  <wp:wrapTight wrapText="bothSides">
                    <wp:wrapPolygon edited="0">
                      <wp:start x="0" y="0"/>
                      <wp:lineTo x="0" y="21433"/>
                      <wp:lineTo x="21433" y="21433"/>
                      <wp:lineTo x="2143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457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57FA">
              <w:rPr>
                <w:rFonts w:ascii="Times New Roman" w:hAnsi="Times New Roman"/>
                <w:sz w:val="18"/>
                <w:szCs w:val="18"/>
                <w:lang w:val="en-US" w:eastAsia="en-US"/>
              </w:rPr>
              <w:t>QR</w:t>
            </w:r>
            <w:r w:rsidR="002357FA" w:rsidRPr="002357F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–</w:t>
            </w:r>
            <w:r w:rsidR="002357FA">
              <w:rPr>
                <w:rFonts w:ascii="Times New Roman" w:hAnsi="Times New Roman"/>
                <w:sz w:val="18"/>
                <w:szCs w:val="18"/>
                <w:lang w:eastAsia="en-US"/>
              </w:rPr>
              <w:t>код тольк</w:t>
            </w:r>
            <w:bookmarkStart w:id="0" w:name="_GoBack"/>
            <w:bookmarkEnd w:id="0"/>
            <w:r w:rsidR="002357FA">
              <w:rPr>
                <w:rFonts w:ascii="Times New Roman" w:hAnsi="Times New Roman"/>
                <w:sz w:val="18"/>
                <w:szCs w:val="18"/>
                <w:lang w:eastAsia="en-US"/>
              </w:rPr>
              <w:t>о для Сбербанка</w:t>
            </w:r>
          </w:p>
        </w:tc>
      </w:tr>
    </w:tbl>
    <w:p w:rsidR="001C30C3" w:rsidRDefault="001C30C3">
      <w:pPr>
        <w:spacing w:after="160" w:line="259" w:lineRule="auto"/>
        <w:rPr>
          <w:rFonts w:ascii="Times New Roman" w:hAnsi="Times New Roman"/>
          <w:sz w:val="24"/>
        </w:rPr>
      </w:pPr>
    </w:p>
    <w:sectPr w:rsidR="001C30C3" w:rsidSect="00042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2F" w:rsidRDefault="00CE2E2F" w:rsidP="00AB1DDE">
      <w:pPr>
        <w:spacing w:after="0" w:line="240" w:lineRule="auto"/>
      </w:pPr>
      <w:r>
        <w:separator/>
      </w:r>
    </w:p>
  </w:endnote>
  <w:endnote w:type="continuationSeparator" w:id="0">
    <w:p w:rsidR="00CE2E2F" w:rsidRDefault="00CE2E2F" w:rsidP="00AB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DE" w:rsidRDefault="00AB1D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DE" w:rsidRDefault="006D5BFE">
    <w:pPr>
      <w:pStyle w:val="a5"/>
    </w:pPr>
    <w:r>
      <w:rPr>
        <w:noProof/>
      </w:rPr>
      <w:drawing>
        <wp:inline distT="0" distB="0" distL="0" distR="0">
          <wp:extent cx="9526" cy="9526"/>
          <wp:effectExtent l="0" t="0" r="0" b="0"/>
          <wp:docPr id="12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DE" w:rsidRDefault="00AB1D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2F" w:rsidRDefault="00CE2E2F" w:rsidP="00AB1DDE">
      <w:pPr>
        <w:spacing w:after="0" w:line="240" w:lineRule="auto"/>
      </w:pPr>
      <w:r>
        <w:separator/>
      </w:r>
    </w:p>
  </w:footnote>
  <w:footnote w:type="continuationSeparator" w:id="0">
    <w:p w:rsidR="00CE2E2F" w:rsidRDefault="00CE2E2F" w:rsidP="00AB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DE" w:rsidRDefault="00AB1D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DE" w:rsidRDefault="00AB1D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DE" w:rsidRDefault="00AB1D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BE3"/>
    <w:rsid w:val="00015BE3"/>
    <w:rsid w:val="00042B58"/>
    <w:rsid w:val="000E2605"/>
    <w:rsid w:val="0012511B"/>
    <w:rsid w:val="00156F12"/>
    <w:rsid w:val="001C30C3"/>
    <w:rsid w:val="002357FA"/>
    <w:rsid w:val="002521DE"/>
    <w:rsid w:val="00302429"/>
    <w:rsid w:val="00426C84"/>
    <w:rsid w:val="004D606B"/>
    <w:rsid w:val="00593671"/>
    <w:rsid w:val="0062612E"/>
    <w:rsid w:val="006D5BFE"/>
    <w:rsid w:val="0085550A"/>
    <w:rsid w:val="00897BF3"/>
    <w:rsid w:val="00930A8B"/>
    <w:rsid w:val="00AB1DDE"/>
    <w:rsid w:val="00C631C3"/>
    <w:rsid w:val="00CE2E2F"/>
    <w:rsid w:val="00D75277"/>
    <w:rsid w:val="00D95CFA"/>
    <w:rsid w:val="00DF0579"/>
    <w:rsid w:val="00E6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18645B"/>
  <w15:docId w15:val="{678D6041-A23F-406F-88B3-7ED38785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DDE"/>
  </w:style>
  <w:style w:type="paragraph" w:styleId="a5">
    <w:name w:val="footer"/>
    <w:basedOn w:val="a"/>
    <w:link w:val="a6"/>
    <w:uiPriority w:val="99"/>
    <w:unhideWhenUsed/>
    <w:rsid w:val="00AB1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DDE"/>
  </w:style>
  <w:style w:type="paragraph" w:styleId="a7">
    <w:name w:val="Balloon Text"/>
    <w:basedOn w:val="a"/>
    <w:link w:val="a8"/>
    <w:uiPriority w:val="99"/>
    <w:semiHidden/>
    <w:unhideWhenUsed/>
    <w:rsid w:val="00DF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57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0E2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p.chgma1953@mail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7725E4EBF30D9A23D3AB45AF074CED2F.dms.sberbank.ru/7725E4EBF30D9A23D3AB45AF074CED2F-D89E85BFAF8706A20C0ED6671C5B0B2B-9877AFBDF5278FE2B160CFCF9753D64B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 Андрей Владимирович</dc:creator>
  <cp:lastModifiedBy>Людмила М.</cp:lastModifiedBy>
  <cp:revision>8</cp:revision>
  <dcterms:created xsi:type="dcterms:W3CDTF">2022-06-20T00:05:00Z</dcterms:created>
  <dcterms:modified xsi:type="dcterms:W3CDTF">2024-10-03T00:08:00Z</dcterms:modified>
</cp:coreProperties>
</file>